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Vicky C. Baker</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239.254.2934</w:t>
            </w:r>
            <w:br/>
            <w:r>
              <w:rPr>
                <w:color w:val="337CB4"/>
              </w:rPr>
              <w:t xml:space="preserve">email </w:t>
            </w:r>
            <w:r>
              <w:rPr/>
              <w:t xml:space="preserve"> vbaker@hahnlaw.com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 Asset Protection Planning</w:t>
            </w:r>
          </w:p>
        </w:tc>
      </w:tr>
    </w:tbl>
    <w:tbl>
      <w:tblGrid>
        <w:gridCol/>
      </w:tblGrid>
      <w:tr>
        <w:trPr/>
        <w:tc>
          <w:tcPr>
            <w:noWrap/>
          </w:tcPr>
          <w:p>
            <w:pPr/>
            <w:r>
              <w:rPr/>
              <w:t xml:space="preserve">Vicky Baker is a paralegal for the firm’s Naples office who concentrates on trust and estate administration, estate planning and entity formation.  Vicky will be assisting clients and attorneys with all aspects of the estate and trust administration process, preparing fiduciary accountings and federal estate tax returns.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MEMBERSHIPS &amp; AFFILIATIONS</w:t>
      </w:r>
    </w:p>
    <w:p w:rsidR="007F1EF5" w:rsidP="00C214F1" w:rsidRDefault="00C214F1">
      <w:pPr>
        <w:pStyle w:val="ListParagraph"/>
      </w:pPr>
      <w:r>
        <w:t>Public Notary</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2023-present.</w:t>
      </w:r>
      <w:r>
        <w:t xml:space="preserve"> </w:t>
      </w:r>
    </w:p>
    <w:p w:rsidR="007F1EF5" w:rsidP="00C214F1" w:rsidRDefault="00C214F1">
      <w:pPr>
        <w:pStyle w:val="ListParagraph"/>
      </w:pPr>
      <w:r>
        <w:t>Paralegal, The Payne Law Group, PLLC, 2004-2023</w:t>
      </w:r>
      <w:r>
        <w:t xml:space="preserve"> </w:t>
      </w:r>
    </w:p>
    <w:p w:rsidR="007F1EF5" w:rsidP="00C214F1" w:rsidRDefault="00C214F1">
      <w:pPr>
        <w:pStyle w:val="ListParagraph"/>
      </w:pPr>
      <w:r>
        <w:t>Paralegal, Kimbrough &amp; Koach, 2002-2004</w:t>
      </w:r>
      <w:r>
        <w:t xml:space="preserve"> </w:t>
      </w:r>
    </w:p>
    <w:p w:rsidR="007F1EF5" w:rsidP="00C214F1" w:rsidRDefault="00C214F1">
      <w:pPr>
        <w:pStyle w:val="ListParagraph"/>
      </w:pPr>
      <w:r>
        <w:t>Paralegal, Kent J. Anderson, 2000-2002</w:t>
      </w:r>
      <w:r>
        <w:t xml:space="preserve"> </w:t>
      </w:r>
    </w:p>
    <w:p w:rsidR="007F1EF5" w:rsidP="00C214F1" w:rsidRDefault="00C214F1">
      <w:pPr>
        <w:pStyle w:val="ListParagraph"/>
      </w:pPr>
      <w:r>
        <w:t>Paralegal, Ruden McClosky, 1997-2000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