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media/image1.jpg" ContentType="image/jpg"/>
  <Override PartName="/word/media/image10.png" ContentType="image/png"/>
  <Override PartName="/word/media/image11.png" ContentType="image/png"/>
  <Override PartName="/word/media/image12.png" ContentType="image/png"/>
  <Override PartName="/word/media/image13.png" ContentType="image/png"/>
  <Override PartName="/word/media/image14.png" ContentType="image/png"/>
  <Override PartName="/word/media/image15.png" ContentType="image/png"/>
  <Override PartName="/word/media/image16.png" ContentType="image/png"/>
  <Override PartName="/word/media/image17.png" ContentType="image/png"/>
  <Override PartName="/word/media/image2.jpg" ContentType="image/jpg"/>
  <Override PartName="/word/media/image3.jpg" ContentType="image/jpg"/>
  <Override PartName="/word/media/image4.jpg" ContentType="image/jpg"/>
  <Override PartName="/word/media/image5.jpg" ContentType="image/jpg"/>
  <Override PartName="/word/media/image6.jpg" ContentType="image/jpg"/>
  <Override PartName="/word/media/image7.png" ContentType="image/png"/>
  <Override PartName="/word/media/image8.png" ContentType="image/png"/>
  <Override PartName="/word/media/image9.png" ContentType="image/png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body>
    <w:p>
      <w:pPr>
        <w:pageBreakBefore w:val="false"/>
        <w:tabs>
          <w:tab w:val="right" w:leader="none" w:pos="10296"/>
        </w:tabs>
        <w:spacing w:before="18" w:after="2659" w:line="182" w:lineRule="exact"/>
        <w:ind w:right="0" w:left="0" w:firstLine="0"/>
        <w:jc w:val="left"/>
        <w:textAlignment w:val="baseline"/>
        <w:rPr>
          <w:rFonts w:ascii="Arial" w:hAnsi="Arial" w:eastAsia="Arial"/>
          <w:strike w:val="false"/>
          <w:color w:val="000000"/>
          <w:spacing w:val="0"/>
          <w:w w:val="100"/>
          <w:sz w:val="16"/>
          <w:vertAlign w:val="baseline"/>
          <w:lang w:val="en-US"/>
        </w:rPr>
      </w:pPr>
      <w:r>
        <w:rPr>
          <w:rFonts w:ascii="Arial" w:hAnsi="Arial" w:eastAsia="Arial"/>
          <w:strike w:val="false"/>
          <w:color w:val="000000"/>
          <w:spacing w:val="0"/>
          <w:w w:val="100"/>
          <w:sz w:val="16"/>
          <w:vertAlign w:val="baseline"/>
          <w:lang w:val="en-US"/>
        </w:rPr>
        <w:t xml:space="preserve">11/18/21, 2:33 PM	</w:t>
      </w:r>
      <w:r>
        <w:rPr>
          <w:rFonts w:ascii="Arial" w:hAnsi="Arial" w:eastAsia="Arial"/>
          <w:strike w:val="false"/>
          <w:color w:val="000000"/>
          <w:spacing w:val="0"/>
          <w:w w:val="100"/>
          <w:sz w:val="16"/>
          <w:vertAlign w:val="baseline"/>
          <w:lang w:val="en-US"/>
        </w:rPr>
        <w:t xml:space="preserve">Erica K. Williams | Wickens Herzer Panza</w:t>
      </w:r>
    </w:p>
    <w:p>
      <w:pPr>
        <w:spacing w:before="18" w:after="2659" w:line="182" w:lineRule="exact"/>
        <w:sectPr>
          <w:type w:val="nextPage"/>
          <w:pgSz w:w="16858" w:h="23842" w:orient="portrait"/>
          <w:pgMar w:bottom="593" w:top="280" w:right="5996" w:left="542" w:header="720" w:footer="720"/>
          <w:titlePg w:val="false"/>
          <w:textDirection w:val="lrTb"/>
        </w:sectPr>
      </w:pPr>
    </w:p>
    <w:p>
      <w:pPr>
        <w:pageBreakBefore w:val="false"/>
        <w:spacing w:before="0" w:after="2995" w:line="575" w:lineRule="exact"/>
        <w:ind w:right="0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-11"/>
          <w:w w:val="105"/>
          <w:sz w:val="45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-11"/>
          <w:w w:val="105"/>
          <w:sz w:val="45"/>
          <w:vertAlign w:val="baseline"/>
          <w:lang w:val="en-US"/>
        </w:rPr>
        <w:t xml:space="preserve">Erica K. Williams, Esq.</w:t>
      </w:r>
    </w:p>
    <w:p>
      <w:pPr>
        <w:spacing w:before="0" w:after="2995" w:line="575" w:lineRule="exact"/>
        <w:sectPr>
          <w:type w:val="continuous"/>
          <w:pgSz w:w="16858" w:h="23842" w:orient="portrait"/>
          <w:pgMar w:bottom="593" w:top="280" w:right="10972" w:left="1406" w:header="720" w:footer="720"/>
          <w:titlePg w:val="false"/>
          <w:textDirection w:val="lrTb"/>
        </w:sectPr>
      </w:pPr>
    </w:p>
    <w:p>
      <w:pPr>
        <w:pageBreakBefore w:val="false"/>
        <w:spacing w:before="11" w:after="0" w:line="659" w:lineRule="exact"/>
        <w:ind w:right="0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-3"/>
          <w:w w:val="105"/>
          <w:sz w:val="56"/>
          <w:vertAlign w:val="baseline"/>
          <w:lang w:val="en-US"/>
        </w:rPr>
      </w:pPr>
      <w:r>
        <w:pict>
          <v:shapetype id="_x0000_t1" coordsize="21600,21600" o:spt="202" path="m,l,21600r21600,l21600,xe">
            <v:stroke joinstyle="miter"/>
            <v:path gradientshapeok="t" o:connecttype="rect"/>
          </v:shapetype>
          <v:shape id="_x0000_s0" type="#_x0000_t1" filled="f" stroked="f" style="position:absolute;width:161.05pt;height:163.2pt;z-index:-1000;margin-left:642pt;margin-top:334.1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0" w:after="0" w:line="240" w:lineRule="auto"/>
                    <w:ind w:right="0" w:left="0"/>
                    <w:jc w:val="left"/>
                    <w:textAlignment w:val="baseline"/>
                  </w:pPr>
                  <w:r>
                    <w:drawing>
                      <wp:inline>
                        <wp:extent cx="2045335" cy="2072640"/>
                        <wp:docPr name="Picture" id="1"/>
                        <a:graphic>
                          <a:graphicData uri="http://schemas.openxmlformats.org/drawingml/2006/picture">
                            <pic:pic>
                              <pic:nvPicPr>
                                <pic:cNvPr id="1" name="Picture"/>
                                <pic:cNvPicPr preferRelativeResize="false"/>
                              </pic:nvPicPr>
                              <pic:blipFill>
                                <a:blip r:embed="prId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45335" cy="2072640"/>
                                </a:xfrm>
                                <a:prstGeom prst="rect"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Tahoma" w:hAnsi="Tahoma" w:eastAsia="Tahoma"/>
          <w:strike w:val="false"/>
          <w:color w:val="000000"/>
          <w:spacing w:val="-3"/>
          <w:w w:val="105"/>
          <w:sz w:val="56"/>
          <w:vertAlign w:val="baseline"/>
          <w:lang w:val="en-US"/>
        </w:rPr>
        <w:t xml:space="preserve">INTRODUCTION</w:t>
      </w:r>
    </w:p>
    <w:p>
      <w:pPr>
        <w:pageBreakBefore w:val="false"/>
        <w:spacing w:before="491" w:after="0" w:line="286" w:lineRule="exact"/>
        <w:ind w:right="0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-5"/>
          <w:w w:val="100"/>
          <w:sz w:val="22"/>
          <w:vertAlign w:val="baseline"/>
          <w:lang w:val="en-US"/>
        </w:rPr>
      </w:pPr>
      <w:r>
        <w:pict>
          <v:shapetype id="_x0000_t2" coordsize="21600,21600" o:spt="202" path="m,l,21600r21600,l21600,xe">
            <v:stroke joinstyle="miter"/>
            <v:path gradientshapeok="t" o:connecttype="rect"/>
          </v:shapetype>
          <v:shape id="_x0000_s1" type="#_x0000_t2" filled="f" stroked="f" style="position:absolute;width:83.5pt;height:50.6pt;z-index:-999;margin-left:92.9pt;margin-top:369.65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537" w:after="288" w:line="187" w:lineRule="exact"/>
                    <w:ind w:right="5" w:left="14"/>
                    <w:jc w:val="left"/>
                    <w:textAlignment w:val="baseline"/>
                  </w:pPr>
                  <w:r>
                    <w:drawing>
                      <wp:inline>
                        <wp:extent cx="1048385" cy="118745"/>
                        <wp:docPr name="Picture" id="2"/>
                        <a:graphic>
                          <a:graphicData uri="http://schemas.openxmlformats.org/drawingml/2006/picture">
                            <pic:pic>
                              <pic:nvPicPr>
                                <pic:cNvPr id="2" name="Picture"/>
                                <pic:cNvPicPr preferRelativeResize="false"/>
                              </pic:nvPicPr>
                              <pic:blipFill>
                                <a:blip r:embed="prId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48385" cy="118745"/>
                                </a:xfrm>
                                <a:prstGeom prst="rect"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Tahoma" w:hAnsi="Tahoma" w:eastAsia="Tahoma"/>
          <w:strike w:val="false"/>
          <w:color w:val="000000"/>
          <w:spacing w:val="-5"/>
          <w:w w:val="100"/>
          <w:sz w:val="22"/>
          <w:vertAlign w:val="baseline"/>
          <w:lang w:val="en-US"/>
        </w:rPr>
        <w:t xml:space="preserve">: </w:t>
      </w:r>
      <w:r>
        <w:rPr>
          <w:rFonts w:ascii="Tahoma" w:hAnsi="Tahoma" w:eastAsia="Tahoma"/>
          <w:strike w:val="false"/>
          <w:color w:val="000000"/>
          <w:spacing w:val="-5"/>
          <w:w w:val="100"/>
          <w:sz w:val="23"/>
          <w:u w:val="single"/>
          <w:vertAlign w:val="baseline"/>
          <w:lang w:val="en-US"/>
        </w:rPr>
        <w:t xml:space="preserve">Estate Planning  &amp; Probate </w:t>
      </w:r>
    </w:p>
    <w:p>
      <w:pPr>
        <w:pageBreakBefore w:val="false"/>
        <w:spacing w:before="119" w:after="0" w:line="358" w:lineRule="exact"/>
        <w:ind w:right="144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Ms. Williams is a member of the Firm’s Estate Planning and Probate Department and focuses her practice on wealth transfer and preservation. She is an </w:t>
      </w:r>
      <w:r>
        <w:rPr>
          <w:rFonts w:ascii="Tahoma" w:hAnsi="Tahoma" w:eastAsia="Tahoma"/>
          <w:i w:val="true"/>
          <w:strike w:val="false"/>
          <w:color w:val="000000"/>
          <w:spacing w:val="0"/>
          <w:w w:val="100"/>
          <w:sz w:val="24"/>
          <w:vertAlign w:val="baseline"/>
          <w:lang w:val="en-US"/>
        </w:rPr>
        <w:t xml:space="preserve">Accredited Estate Planner® </w: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(</w:t>
      </w:r>
      <w:r>
        <w:rPr>
          <w:rFonts w:ascii="Tahoma" w:hAnsi="Tahoma" w:eastAsia="Tahoma"/>
          <w:i w:val="true"/>
          <w:strike w:val="false"/>
          <w:color w:val="000000"/>
          <w:spacing w:val="0"/>
          <w:w w:val="100"/>
          <w:sz w:val="24"/>
          <w:vertAlign w:val="baseline"/>
          <w:lang w:val="en-US"/>
        </w:rPr>
        <w:t xml:space="preserve">AEP®</w: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) by the National Association of Estate Planners &amp; Councils and is experienced in all areas of estate planning, including income tax, estate tax, gift tax, generation-skipping transfer tax; charitable, family and business succession planning; drafting of wills, trust agreements, powers of attorney, and associated documents; and representing estates, trusts and guardianships in probate administration.</w:t>
      </w:r>
    </w:p>
    <w:p>
      <w:pPr>
        <w:pageBreakBefore w:val="false"/>
        <w:spacing w:before="121" w:after="610" w:line="358" w:lineRule="exact"/>
        <w:ind w:right="144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Ms. Williams has broad expertise in assisting individuals and families with the transfer of their wealth in a tax-advantaged manner that, at the same time, accomplishes desired intent and preserves and encourages client values.</w:t>
      </w:r>
    </w:p>
    <w:p>
      <w:pPr>
        <w:spacing w:before="121" w:after="610" w:line="358" w:lineRule="exact"/>
        <w:sectPr>
          <w:type w:val="continuous"/>
          <w:pgSz w:w="16858" w:h="23842" w:orient="portrait"/>
          <w:pgMar w:bottom="593" w:top="280" w:right="5640" w:left="1858" w:header="720" w:footer="720"/>
          <w:titlePg w:val="false"/>
          <w:textDirection w:val="lrTb"/>
        </w:sectPr>
      </w:pPr>
    </w:p>
    <w:p>
      <w:pPr>
        <w:pageBreakBefore w:val="false"/>
        <w:spacing w:before="0" w:after="0" w:line="235" w:lineRule="exact"/>
        <w:ind w:right="0" w:left="36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9"/>
          <w:w w:val="100"/>
          <w:sz w:val="23"/>
          <w:u w:val="single"/>
          <w:vertAlign w:val="baseline"/>
          <w:lang w:val="en-US"/>
        </w:rPr>
      </w:pPr>
      <w:r>
        <w:pict>
          <v:shapetype id="_x0000_t3" coordsize="21600,21600" o:spt="202" path="m,l,21600r21600,l21600,xe">
            <v:stroke joinstyle="miter"/>
            <v:path gradientshapeok="t" o:connecttype="rect"/>
          </v:shapetype>
          <v:shape id="_x0000_s2" type="#_x0000_t3" filled="f" stroked="f" style="position:absolute;width:41.75pt;height:44.4pt;z-index:-998;margin-left:92.65pt;margin-top:612.7pt;mso-wrap-distance-left:0pt;mso-wrap-distance-right:0pt;mso-position-horizontal-relative:page;mso-position-vertical-relative:page"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0" w:after="0" w:line="240" w:lineRule="auto"/>
                    <w:ind w:right="0" w:left="0"/>
                    <w:jc w:val="left"/>
                    <w:textAlignment w:val="baseline"/>
                  </w:pPr>
                  <w:r>
                    <w:drawing>
                      <wp:inline>
                        <wp:extent cx="530225" cy="563880"/>
                        <wp:docPr name="Picture" id="3"/>
                        <a:graphic>
                          <a:graphicData uri="http://schemas.openxmlformats.org/drawingml/2006/picture">
                            <pic:pic>
                              <pic:nvPicPr>
                                <pic:cNvPr id="3" name="Picture"/>
                                <pic:cNvPicPr preferRelativeResize="false"/>
                              </pic:nvPicPr>
                              <pic:blipFill>
                                <a:blip r:embed="prId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30225" cy="563880"/>
                                </a:xfrm>
                                <a:prstGeom prst="rect"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Tahoma" w:hAnsi="Tahoma" w:eastAsia="Tahoma"/>
          <w:strike w:val="false"/>
          <w:color w:val="000000"/>
          <w:spacing w:val="9"/>
          <w:w w:val="100"/>
          <w:sz w:val="23"/>
          <w:u w:val="single"/>
          <w:vertAlign w:val="baseline"/>
          <w:lang w:val="en-US"/>
        </w:rPr>
        <w:t xml:space="preserve">440.695.8038 </w:t>
      </w:r>
      <w:r>
        <w:rPr>
          <w:rFonts w:ascii="Tahoma" w:hAnsi="Tahoma" w:eastAsia="Tahoma"/>
          <w:strike w:val="false"/>
          <w:color w:val="000000"/>
          <w:spacing w:val="9"/>
          <w:w w:val="100"/>
          <w:sz w:val="22"/>
          <w:vertAlign w:val="baseline"/>
          <w:lang w:val="en-US"/>
        </w:rPr>
        <w:t xml:space="preserve">
</w:t>
      </w:r>
    </w:p>
    <w:p>
      <w:pPr>
        <w:pageBreakBefore w:val="false"/>
        <w:spacing w:before="73" w:after="0" w:line="276" w:lineRule="exact"/>
        <w:ind w:right="0" w:left="36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14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14"/>
          <w:w w:val="100"/>
          <w:sz w:val="22"/>
          <w:vertAlign w:val="baseline"/>
          <w:lang w:val="en-US"/>
        </w:rPr>
        <w:t xml:space="preserve">440.695.8098</w:t>
      </w:r>
    </w:p>
    <w:p>
      <w:pPr>
        <w:pageBreakBefore w:val="false"/>
        <w:spacing w:before="76" w:after="2269" w:line="286" w:lineRule="exact"/>
        <w:ind w:right="0" w:left="144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-1"/>
          <w:w w:val="100"/>
          <w:sz w:val="23"/>
          <w:u w:val="single"/>
          <w:vertAlign w:val="baseline"/>
          <w:lang w:val="en-US"/>
        </w:rPr>
      </w:pPr>
      <w:hyperlink r:id="dhId1">
        <w:r>
          <w:rPr>
            <w:rFonts w:ascii="Tahoma" w:hAnsi="Tahoma" w:eastAsia="Tahoma"/>
            <w:strike w:val="false"/>
            <w:color w:val="0000FF"/>
            <w:spacing w:val="-1"/>
            <w:w w:val="100"/>
            <w:sz w:val="23"/>
            <w:u w:val="single"/>
            <w:vertAlign w:val="baseline"/>
            <w:lang w:val="en-US"/>
          </w:rPr>
          <w:t xml:space="preserve">EWilliams@WickensLaw.com</w:t>
        </w:r>
      </w:hyperlink>
      <w:r>
        <w:rPr>
          <w:rFonts w:ascii="Tahoma" w:hAnsi="Tahoma" w:eastAsia="Tahoma"/>
          <w:strike w:val="false"/>
          <w:color w:val="000000"/>
          <w:spacing w:val="-1"/>
          <w:w w:val="100"/>
          <w:sz w:val="22"/>
          <w:vertAlign w:val="baseline"/>
          <w:lang w:val="en-US"/>
        </w:rPr>
        <w:t xml:space="preserve">
</w:t>
      </w:r>
    </w:p>
    <w:p>
      <w:pPr>
        <w:pageBreakBefore w:val="false"/>
        <w:spacing w:before="11" w:after="0" w:line="654" w:lineRule="exact"/>
        <w:ind w:right="0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-8"/>
          <w:w w:val="105"/>
          <w:sz w:val="56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-8"/>
          <w:w w:val="105"/>
          <w:sz w:val="56"/>
          <w:vertAlign w:val="baseline"/>
          <w:lang w:val="en-US"/>
        </w:rPr>
        <w:t xml:space="preserve">LEARN MORE ABOUT ERICA</w:t>
      </w:r>
    </w:p>
    <w:p>
      <w:pPr>
        <w:sectPr>
          <w:type w:val="continuous"/>
          <w:pgSz w:w="16858" w:h="23842" w:orient="portrait"/>
          <w:pgMar w:bottom="593" w:top="280" w:right="7898" w:left="1680" w:header="720" w:footer="720"/>
          <w:titlePg w:val="false"/>
          <w:textDirection w:val="lrTb"/>
        </w:sectPr>
      </w:pPr>
    </w:p>
    <w:p>
      <w:pPr>
        <w:pageBreakBefore w:val="false"/>
        <w:spacing w:before="1126" w:after="0" w:line="288" w:lineRule="exact"/>
        <w:ind w:right="0" w:left="0" w:firstLine="0"/>
        <w:jc w:val="left"/>
        <w:textAlignment w:val="baseline"/>
        <w:rPr>
          <w:rFonts w:ascii="Times New Roman" w:hAnsi="Times New Roman" w:eastAsia="Times New Roman"/>
          <w:strike w:val="false"/>
          <w:color w:val="000000"/>
          <w:w w:val="100"/>
          <w:sz w:val="24"/>
          <w:vertAlign w:val="baseline"/>
          <w:lang w:val="en-US"/>
        </w:rPr>
      </w:pPr>
    </w:p>
    <w:p>
      <w:pPr>
        <w:sectPr>
          <w:type w:val="continuous"/>
          <w:pgSz w:w="16858" w:h="23842" w:orient="portrait"/>
          <w:pgMar w:bottom="593" w:top="280" w:right="1885" w:left="542" w:header="720" w:footer="720"/>
          <w:titlePg w:val="false"/>
          <w:textDirection w:val="lrTb"/>
        </w:sectPr>
      </w:pPr>
    </w:p>
    <w:p>
      <w:pPr>
        <w:pageBreakBefore w:val="false"/>
        <w:spacing w:before="239" w:after="0" w:line="358" w:lineRule="exact"/>
        <w:ind w:right="0" w:left="0" w:firstLine="0"/>
        <w:jc w:val="both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drawing>
          <wp:anchor distT="0" distB="0" distL="0" distR="0" simplePos="false" relativeHeight="251658240" behindDoc="true" locked="false" layoutInCell="true" allowOverlap="true">
            <wp:simplePos x="0" y="0"/>
            <wp:positionH relativeFrom="page">
              <wp:posOffset>1066800</wp:posOffset>
            </wp:positionH>
            <wp:positionV relativeFrom="page">
              <wp:posOffset>11064240</wp:posOffset>
            </wp:positionV>
            <wp:extent cx="8189595" cy="347345"/>
            <wp:wrapThrough wrapText="bothSides">
              <wp:wrapPolygon>
                <wp:start x="0" y="0"/>
                <wp:lineTo x="0" y="21592"/>
                <wp:lineTo x="3794" y="21592"/>
                <wp:lineTo x="3794" y="19144"/>
                <wp:lineTo x="21607" y="19144"/>
                <wp:lineTo x="21607" y="0"/>
                <wp:lineTo x="0" y="0"/>
              </wp:wrapPolygon>
            </wp:wrapThrough>
            <wp:docPr name="IrregularPicture" id="4"/>
            <a:graphic>
              <a:graphicData uri="http://schemas.openxmlformats.org/drawingml/2006/picture">
                <pic:pic>
                  <pic:nvPicPr>
                    <pic:cNvPr id="4" name="Picture"/>
                    <pic:cNvPicPr preferRelativeResize="false"/>
                  </pic:nvPicPr>
                  <pic:blipFill>
                    <a:blip r:embed="prId4"/>
                    <a:stretch>
                      <a:fillRect/>
                    </a:stretch>
                  </pic:blipFill>
                  <pic:spPr>
                    <a:xfrm>
                      <a:off x="0" y="0"/>
                      <a:ext cx="8189595" cy="347345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The individuals at Wickens Herzer Panza are incredible people and I jumped at the chance to work alongside some of the best.</w:t>
      </w:r>
    </w:p>
    <w:p>
      <w:pPr>
        <w:pageBreakBefore w:val="false"/>
        <w:spacing w:before="0" w:after="0" w:line="297" w:lineRule="exact"/>
        <w:ind w:right="0" w:left="0" w:firstLine="0"/>
        <w:jc w:val="both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br w:type="column"/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I have vast experience and am able to offer "big firm" training at reasonable costs.</w:t>
      </w:r>
    </w:p>
    <w:p>
      <w:pPr>
        <w:sectPr>
          <w:type w:val="continuous"/>
          <w:pgSz w:w="16858" w:h="23842" w:orient="portrait"/>
          <w:pgMar w:bottom="593" w:top="280" w:right="1885" w:left="1854" w:header="720" w:footer="720"/>
          <w:cols w:sep="0" w:num="2" w:space="0" w:equalWidth="0">
            <w:col w:w="6320" w:space="479"/>
            <w:col w:w="6320" w:space="0"/>
          </w:cols>
          <w:titlePg w:val="false"/>
          <w:textDirection w:val="lrTb"/>
        </w:sectPr>
      </w:pPr>
    </w:p>
    <w:p>
      <w:pPr>
        <w:pageBreakBefore w:val="false"/>
        <w:spacing w:before="729" w:after="127" w:line="240" w:lineRule="auto"/>
        <w:ind w:right="13" w:left="0"/>
        <w:jc w:val="left"/>
        <w:textAlignment w:val="baseline"/>
      </w:pPr>
      <w:r>
        <w:drawing>
          <wp:inline>
            <wp:extent cx="3928745" cy="158115"/>
            <wp:docPr name="Picture" id="5"/>
            <a:graphic>
              <a:graphicData uri="http://schemas.openxmlformats.org/drawingml/2006/picture">
                <pic:pic>
                  <pic:nvPicPr>
                    <pic:cNvPr id="5" name="Picture"/>
                    <pic:cNvPicPr preferRelativeResize="false"/>
                  </pic:nvPicPr>
                  <pic:blipFill>
                    <a:blip r:embed="prId5"/>
                    <a:stretch>
                      <a:fillRect/>
                    </a:stretch>
                  </pic:blipFill>
                  <pic:spPr>
                    <a:xfrm>
                      <a:off x="0" y="0"/>
                      <a:ext cx="3928745" cy="158115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ageBreakBefore w:val="false"/>
        <w:spacing w:before="0" w:after="0" w:line="364" w:lineRule="exact"/>
        <w:ind w:right="0" w:left="0" w:firstLine="0"/>
        <w:jc w:val="both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pict>
          <v:shapetype id="_x0000_t5" coordsize="21600,21600" o:spt="202" path="m,l,21600r21600,l21600,xe">
            <v:stroke joinstyle="miter"/>
            <v:path gradientshapeok="t" o:connecttype="rect"/>
          </v:shapetype>
          <v:shape id="_x0000_s4" type="#_x0000_t5" filled="f" stroked="f" style="position:absolute;width:699.85pt;height:12.7pt;z-index:-996;margin-left:16.55pt;margin-top:142pt;mso-wrap-distance-left:0pt;mso-wrap-distance-right:0pt">
            <w10:wrap type="square" side="both"/>
            <v:fill opacity="1" o:opacity2="1" recolor="f" rotate="f" type="solid"/>
            <v:textbox inset="0pt, 0pt, 0pt, 0pt">
              <w:txbxContent>
                <w:tbl>
                  <w:tblPr>
                    <w:jc w:val="left"/>
                    <w:tblLayout w:type="fixed"/>
                    <w:tblCellMar>
                      <w:left w:w="0" w:type="dxa"/>
                      <w:right w:w="0" w:type="dxa"/>
                    </w:tblCellMar>
                  </w:tblPr>
                  <w:tblGrid>
                    <w:gridCol w:w="1306"/>
                    <w:gridCol w:w="12691"/>
                  </w:tblGrid>
                  <w:tr>
                    <w:trPr>
                      <w:trHeight w:val="254" w:hRule="exact"/>
                    </w:trPr>
                    <w:tc>
                      <w:tcPr>
                        <w:tcW w:w="1306" w:type="auto"/>
                        <w:gridSpan w:val="1"/>
                        <w:tcBorders>
                          <w:top w:val="none" w:sz="0" w:color="000000"/>
                          <w:left w:val="none" w:sz="0" w:color="000000"/>
                          <w:bottom w:val="none" w:sz="0" w:color="000000"/>
                          <w:right w:val="none" w:sz="0" w:color="000000"/>
                        </w:tcBorders>
                        <w:textDirection w:val="lrTb"/>
                        <w:vAlign w:val="top"/>
                      </w:tcPr>
                      <w:p>
                        <w:pPr>
                          <w:pageBreakBefore w:val="false"/>
                          <w:spacing w:before="0" w:after="0" w:line="254" w:lineRule="exact"/>
                          <w:ind w:right="0" w:left="0"/>
                          <w:jc w:val="center"/>
                          <w:textAlignment w:val="baseline"/>
                        </w:pPr>
                        <w:r>
                          <w:drawing>
                            <wp:inline>
                              <wp:extent cx="829310" cy="161290"/>
                              <wp:docPr name="Picture" id="6"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6" name="Picture"/>
                                      <pic:cNvPicPr preferRelativeResize="false"/>
                                    </pic:nvPicPr>
                                    <pic:blipFill>
                                      <a:blip r:embed="prId6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829310" cy="161290"/>
                                      </a:xfrm>
                                      <a:prstGeom prst="rect"/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3997" w:type="auto"/>
                        <w:gridSpan w:val="1"/>
                        <w:tcBorders>
                          <w:top w:val="none" w:sz="0" w:color="000000"/>
                          <w:left w:val="none" w:sz="0" w:color="000000"/>
                          <w:bottom w:val="none" w:sz="0" w:color="000000"/>
                          <w:right w:val="none" w:sz="0" w:color="000000"/>
                        </w:tcBorders>
                        <w:textDirection w:val="lrTb"/>
                        <w:vAlign w:val="top"/>
                      </w:tcPr>
                      <w:p>
                        <w:pPr>
                          <w:pageBreakBefore w:val="false"/>
                          <w:spacing w:before="0" w:after="91" w:line="138" w:lineRule="exact"/>
                          <w:ind w:right="5" w:left="0" w:firstLine="0"/>
                          <w:jc w:val="right"/>
                          <w:textAlignment w:val="baseline"/>
                          <w:rPr>
                            <w:rFonts w:ascii="Tahoma" w:hAnsi="Tahoma" w:eastAsia="Tahoma"/>
                            <w:strike w:val="false"/>
                            <w:color w:val="000000"/>
                            <w:spacing w:val="0"/>
                            <w:w w:val="100"/>
                            <w:sz w:val="12"/>
                            <w:vertAlign w:val="baseline"/>
                            <w:lang w:val="en-US"/>
                          </w:rPr>
                        </w:pPr>
                        <w:r>
                          <w:rPr>
                            <w:rFonts w:ascii="Tahoma" w:hAnsi="Tahoma" w:eastAsia="Tahoma"/>
                            <w:strike w:val="false"/>
                            <w:color w:val="000000"/>
                            <w:spacing w:val="0"/>
                            <w:w w:val="100"/>
                            <w:sz w:val="12"/>
                            <w:vertAlign w:val="baseline"/>
                            <w:lang w:val="en-US"/>
                          </w:rPr>
                          <w:t xml:space="preserve">Privacy - Terms</w:t>
                        </w:r>
                      </w:p>
                    </w:tc>
                  </w:tr>
                </w:tbl>
              </w:txbxContent>
            </v:textbox>
          </v:shape>
        </w:pic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I enjoy transactional work and working with individuals to help them achieve their goals.</w:t>
      </w:r>
    </w:p>
    <w:p>
      <w:pPr>
        <w:sectPr>
          <w:type w:val="continuous"/>
          <w:pgSz w:w="16858" w:h="23842" w:orient="portrait"/>
          <w:pgMar w:bottom="593" w:top="280" w:right="8805" w:left="1853" w:header="720" w:footer="720"/>
          <w:titlePg w:val="false"/>
          <w:textDirection w:val="lrTb"/>
        </w:sectPr>
      </w:pPr>
    </w:p>
    <w:p>
      <w:pPr>
        <w:pageBreakBefore w:val="false"/>
        <w:spacing w:before="68" w:after="268" w:line="355" w:lineRule="exact"/>
        <w:ind w:right="0" w:left="1656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pict>
          <v:shapetype id="_x0000_t6" coordsize="21600,21600" o:spt="202" path="m,l,21600r21600,l21600,xe">
            <v:stroke joinstyle="miter"/>
            <v:path gradientshapeok="t" o:connecttype="rect"/>
          </v:shapetype>
          <v:shape id="_x0000_s5" type="#_x0000_t6" filled="f" stroked="f" style="position:absolute;width:6.3pt;height:9.15pt;z-index:-995;margin-left:25.15pt;margin-top:14.85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1" w:after="0" w:line="177" w:lineRule="exact"/>
                    <w:ind w:right="0" w:left="0" w:firstLine="0"/>
                    <w:jc w:val="left"/>
                    <w:textAlignment w:val="baseline"/>
                    <w:rPr>
                      <w:rFonts w:ascii="Arial" w:hAnsi="Arial" w:eastAsia="Arial"/>
                      <w:strike w:val="false"/>
                      <w:color w:val="000000"/>
                      <w:spacing w:val="0"/>
                      <w:w w:val="100"/>
                      <w:sz w:val="16"/>
                      <w:vertAlign w:val="baseline"/>
                      <w:lang w:val="en-US"/>
                    </w:rPr>
                  </w:pPr>
                  <w:r>
                    <w:rPr>
                      <w:rFonts w:ascii="Arial" w:hAnsi="Arial" w:eastAsia="Arial"/>
                      <w:strike w:val="false"/>
                      <w:color w:val="000000"/>
                      <w:spacing w:val="0"/>
                      <w:w w:val="100"/>
                      <w:sz w:val="16"/>
                      <w:vertAlign w:val="baseline"/>
                      <w:lang w:val="en-US"/>
                    </w:rPr>
                    <w:t xml:space="preserve">1</w:t>
                  </w:r>
                </w:p>
              </w:txbxContent>
            </v:textbox>
          </v:shape>
        </w:pic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1996 - Case Western Reserve University (J.D.)</w:t>
        <w:br/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1992 - Fordham University (B.A.)</w:t>
      </w:r>
    </w:p>
    <w:p>
      <w:pPr>
        <w:pageBreakBefore w:val="false"/>
        <w:spacing w:before="0" w:after="164" w:line="259" w:lineRule="exact"/>
        <w:ind w:right="10128" w:left="1681"/>
        <w:jc w:val="left"/>
        <w:textAlignment w:val="baseline"/>
      </w:pPr>
      <w:r>
        <w:drawing>
          <wp:inline>
            <wp:extent cx="2581910" cy="164465"/>
            <wp:docPr name="Picture" id="7"/>
            <a:graphic>
              <a:graphicData uri="http://schemas.openxmlformats.org/drawingml/2006/picture">
                <pic:pic>
                  <pic:nvPicPr>
                    <pic:cNvPr id="7" name="Picture"/>
                    <pic:cNvPicPr preferRelativeResize="false"/>
                  </pic:nvPicPr>
                  <pic:blipFill>
                    <a:blip r:embed="prId7"/>
                    <a:stretch>
                      <a:fillRect/>
                    </a:stretch>
                  </pic:blipFill>
                  <pic:spPr>
                    <a:xfrm>
                      <a:off x="0" y="0"/>
                      <a:ext cx="2581910" cy="164465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ageBreakBefore w:val="false"/>
        <w:spacing w:before="0" w:after="0" w:line="265" w:lineRule="exact"/>
        <w:ind w:right="0" w:left="1656" w:firstLine="0"/>
        <w:jc w:val="both"/>
        <w:textAlignment w:val="baseline"/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  <w:t xml:space="preserve">Ohio State Bar Association (Member)</w:t>
      </w:r>
    </w:p>
    <w:p>
      <w:pPr>
        <w:pageBreakBefore w:val="false"/>
        <w:spacing w:before="91" w:after="0" w:line="277" w:lineRule="exact"/>
        <w:ind w:right="0" w:left="1656" w:firstLine="0"/>
        <w:jc w:val="both"/>
        <w:textAlignment w:val="baseline"/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  <w:t xml:space="preserve">Lorain County Bar Association (Member)</w:t>
      </w:r>
    </w:p>
    <w:p>
      <w:pPr>
        <w:pageBreakBefore w:val="false"/>
        <w:spacing w:before="73" w:after="0" w:line="278" w:lineRule="exact"/>
        <w:ind w:right="0" w:left="1656" w:firstLine="0"/>
        <w:jc w:val="both"/>
        <w:textAlignment w:val="baseline"/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  <w:t xml:space="preserve">Cleveland Metropolitan Bar Association (Member, Probate &amp; Trust Law Section)</w:t>
      </w:r>
    </w:p>
    <w:p>
      <w:pPr>
        <w:pageBreakBefore w:val="false"/>
        <w:spacing w:before="77" w:after="0" w:line="265" w:lineRule="exact"/>
        <w:ind w:right="0" w:left="1656" w:firstLine="0"/>
        <w:jc w:val="both"/>
        <w:textAlignment w:val="baseline"/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  <w:t xml:space="preserve">National Association of Estate Planners &amp; Councils</w:t>
      </w:r>
    </w:p>
    <w:p>
      <w:pPr>
        <w:pageBreakBefore w:val="false"/>
        <w:spacing w:before="90" w:after="0" w:line="283" w:lineRule="exact"/>
        <w:ind w:right="0" w:left="1656" w:firstLine="0"/>
        <w:jc w:val="both"/>
        <w:textAlignment w:val="baseline"/>
        <w:rPr>
          <w:rFonts w:ascii="Tahoma" w:hAnsi="Tahoma" w:eastAsia="Tahoma"/>
          <w:strike w:val="false"/>
          <w:color w:val="000000"/>
          <w:spacing w:val="3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3"/>
          <w:w w:val="100"/>
          <w:sz w:val="22"/>
          <w:vertAlign w:val="baseline"/>
          <w:lang w:val="en-US"/>
        </w:rPr>
        <w:t xml:space="preserve">Estate Planning Council of Cleveland (Member)</w:t>
      </w:r>
    </w:p>
    <w:p>
      <w:pPr>
        <w:pageBreakBefore w:val="false"/>
        <w:spacing w:before="87" w:after="258" w:line="278" w:lineRule="exact"/>
        <w:ind w:right="0" w:left="1656" w:firstLine="0"/>
        <w:jc w:val="both"/>
        <w:textAlignment w:val="baseline"/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  <w:t xml:space="preserve">Lawyers Guild of The Catholic Diocese of Cleveland (Member)</w:t>
      </w:r>
    </w:p>
    <w:p>
      <w:pPr>
        <w:pageBreakBefore w:val="false"/>
        <w:spacing w:before="0" w:after="154" w:line="255" w:lineRule="exact"/>
        <w:ind w:right="12687" w:left="1657"/>
        <w:jc w:val="left"/>
        <w:textAlignment w:val="baseline"/>
      </w:pPr>
      <w:r>
        <w:drawing>
          <wp:inline>
            <wp:extent cx="972185" cy="161925"/>
            <wp:docPr name="Picture" id="8"/>
            <a:graphic>
              <a:graphicData uri="http://schemas.openxmlformats.org/drawingml/2006/picture">
                <pic:pic>
                  <pic:nvPicPr>
                    <pic:cNvPr id="8" name="Picture"/>
                    <pic:cNvPicPr preferRelativeResize="false"/>
                  </pic:nvPicPr>
                  <pic:blipFill>
                    <a:blip r:embed="prId8"/>
                    <a:stretch>
                      <a:fillRect/>
                    </a:stretch>
                  </pic:blipFill>
                  <pic:spPr>
                    <a:xfrm>
                      <a:off x="0" y="0"/>
                      <a:ext cx="972185" cy="161925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ageBreakBefore w:val="false"/>
        <w:spacing w:before="0" w:after="0" w:line="265" w:lineRule="exact"/>
        <w:ind w:right="0" w:left="1656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3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3"/>
          <w:w w:val="100"/>
          <w:sz w:val="22"/>
          <w:vertAlign w:val="baseline"/>
          <w:lang w:val="en-US"/>
        </w:rPr>
        <w:t xml:space="preserve">State of Ohio</w:t>
      </w:r>
    </w:p>
    <w:p>
      <w:pPr>
        <w:pageBreakBefore w:val="false"/>
        <w:spacing w:before="85" w:after="286" w:line="265" w:lineRule="exact"/>
        <w:ind w:right="0" w:left="1656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2"/>
          <w:w w:val="100"/>
          <w:sz w:val="22"/>
          <w:vertAlign w:val="baseline"/>
          <w:lang w:val="en-US"/>
        </w:rPr>
        <w:t xml:space="preserve">U.S. District Court for the Northern District of Ohio</w:t>
      </w:r>
    </w:p>
    <w:p>
      <w:pPr>
        <w:pageBreakBefore w:val="false"/>
        <w:spacing w:before="0" w:after="120" w:line="254" w:lineRule="exact"/>
        <w:ind w:right="12322" w:left="1657"/>
        <w:jc w:val="left"/>
        <w:textAlignment w:val="baseline"/>
      </w:pPr>
      <w:r>
        <w:drawing>
          <wp:inline>
            <wp:extent cx="1203960" cy="161290"/>
            <wp:docPr name="Picture" id="9"/>
            <a:graphic>
              <a:graphicData uri="http://schemas.openxmlformats.org/drawingml/2006/picture">
                <pic:pic>
                  <pic:nvPicPr>
                    <pic:cNvPr id="9" name="Picture"/>
                    <pic:cNvPicPr preferRelativeResize="false"/>
                  </pic:nvPicPr>
                  <pic:blipFill>
                    <a:blip r:embed="prId9"/>
                    <a:stretch>
                      <a:fillRect/>
                    </a:stretch>
                  </pic:blipFill>
                  <pic:spPr>
                    <a:xfrm>
                      <a:off x="0" y="0"/>
                      <a:ext cx="1203960" cy="16129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ageBreakBefore w:val="false"/>
        <w:spacing w:before="29" w:after="0" w:line="283" w:lineRule="exact"/>
        <w:ind w:right="0" w:left="1656" w:firstLine="0"/>
        <w:jc w:val="left"/>
        <w:textAlignment w:val="baseline"/>
        <w:rPr>
          <w:rFonts w:ascii="Tahoma" w:hAnsi="Tahoma" w:eastAsia="Tahoma"/>
          <w:i w:val="true"/>
          <w:strike w:val="false"/>
          <w:color w:val="000000"/>
          <w:spacing w:val="-1"/>
          <w:w w:val="100"/>
          <w:sz w:val="24"/>
          <w:vertAlign w:val="baseline"/>
          <w:lang w:val="en-US"/>
        </w:rPr>
      </w:pPr>
      <w:r>
        <w:drawing>
          <wp:anchor distT="0" distB="0" distL="0" distR="0" simplePos="false" relativeHeight="251658240" behindDoc="true" locked="false" layoutInCell="true" allowOverlap="true">
            <wp:simplePos x="0" y="0"/>
            <wp:positionH relativeFrom="page">
              <wp:posOffset>319405</wp:posOffset>
            </wp:positionH>
            <wp:positionV relativeFrom="page">
              <wp:posOffset>4486910</wp:posOffset>
            </wp:positionV>
            <wp:extent cx="3221355" cy="749300"/>
            <wp:wrapThrough wrapText="bothSides">
              <wp:wrapPolygon>
                <wp:start x="0" y="0"/>
                <wp:lineTo x="0" y="21585"/>
                <wp:lineTo x="345" y="21585"/>
                <wp:lineTo x="345" y="16939"/>
                <wp:lineTo x="21617" y="16939"/>
                <wp:lineTo x="21617" y="0"/>
                <wp:lineTo x="0" y="0"/>
              </wp:wrapPolygon>
            </wp:wrapThrough>
            <wp:docPr name="IrregularPicture" id="10"/>
            <a:graphic>
              <a:graphicData uri="http://schemas.openxmlformats.org/drawingml/2006/picture">
                <pic:pic>
                  <pic:nvPicPr>
                    <pic:cNvPr id="10" name="Picture"/>
                    <pic:cNvPicPr preferRelativeResize="false"/>
                  </pic:nvPicPr>
                  <pic:blipFill>
                    <a:blip r:embed="prId10"/>
                    <a:stretch>
                      <a:fillRect/>
                    </a:stretch>
                  </pic:blipFill>
                  <pic:spPr>
                    <a:xfrm>
                      <a:off x="0" y="0"/>
                      <a:ext cx="3221355" cy="749300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rFonts w:ascii="Tahoma" w:hAnsi="Tahoma" w:eastAsia="Tahoma"/>
          <w:i w:val="true"/>
          <w:strike w:val="false"/>
          <w:color w:val="000000"/>
          <w:spacing w:val="-1"/>
          <w:w w:val="100"/>
          <w:sz w:val="24"/>
          <w:vertAlign w:val="baseline"/>
          <w:lang w:val="en-US"/>
        </w:rPr>
        <w:t xml:space="preserve">Accredited Estate Planner® </w:t>
      </w:r>
      <w:r>
        <w:rPr>
          <w:rFonts w:ascii="Tahoma" w:hAnsi="Tahoma" w:eastAsia="Tahoma"/>
          <w:strike w:val="false"/>
          <w:color w:val="000000"/>
          <w:spacing w:val="-1"/>
          <w:w w:val="100"/>
          <w:sz w:val="22"/>
          <w:vertAlign w:val="baseline"/>
          <w:lang w:val="en-US"/>
        </w:rPr>
        <w:t xml:space="preserve">(</w:t>
      </w:r>
      <w:r>
        <w:rPr>
          <w:rFonts w:ascii="Tahoma" w:hAnsi="Tahoma" w:eastAsia="Tahoma"/>
          <w:i w:val="true"/>
          <w:strike w:val="false"/>
          <w:color w:val="000000"/>
          <w:spacing w:val="-1"/>
          <w:w w:val="100"/>
          <w:sz w:val="24"/>
          <w:vertAlign w:val="baseline"/>
          <w:lang w:val="en-US"/>
        </w:rPr>
        <w:t xml:space="preserve">AEP®</w:t>
      </w:r>
      <w:r>
        <w:rPr>
          <w:rFonts w:ascii="Tahoma" w:hAnsi="Tahoma" w:eastAsia="Tahoma"/>
          <w:strike w:val="false"/>
          <w:color w:val="000000"/>
          <w:spacing w:val="-1"/>
          <w:w w:val="100"/>
          <w:sz w:val="22"/>
          <w:vertAlign w:val="baseline"/>
          <w:lang w:val="en-US"/>
        </w:rPr>
        <w:t xml:space="preserve">) by the National Association of Estate Planners &amp; Councils</w:t>
      </w:r>
    </w:p>
    <w:p>
      <w:pPr>
        <w:pageBreakBefore w:val="false"/>
        <w:spacing w:before="1594" w:after="0" w:line="355" w:lineRule="exact"/>
        <w:ind w:right="2520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drawing>
          <wp:anchor distT="0" distB="0" distL="0" distR="0" simplePos="false" relativeHeight="251658240" behindDoc="true" locked="false" layoutInCell="true" allowOverlap="true">
            <wp:simplePos x="0" y="0"/>
            <wp:positionH relativeFrom="page">
              <wp:posOffset>319405</wp:posOffset>
            </wp:positionH>
            <wp:positionV relativeFrom="page">
              <wp:posOffset>5459095</wp:posOffset>
            </wp:positionV>
            <wp:extent cx="1036320" cy="630555"/>
            <wp:wrapThrough wrapText="bothSides">
              <wp:wrapPolygon>
                <wp:start x="0" y="0"/>
                <wp:lineTo x="0" y="21547"/>
                <wp:lineTo x="1204" y="21547"/>
                <wp:lineTo x="1204" y="16035"/>
                <wp:lineTo x="21600" y="16035"/>
                <wp:lineTo x="21600" y="0"/>
                <wp:lineTo x="0" y="0"/>
              </wp:wrapPolygon>
            </wp:wrapThrough>
            <wp:docPr name="IrregularPicture" id="11"/>
            <a:graphic>
              <a:graphicData uri="http://schemas.openxmlformats.org/drawingml/2006/picture">
                <pic:pic>
                  <pic:nvPicPr>
                    <pic:cNvPr id="11" name="Picture"/>
                    <pic:cNvPicPr preferRelativeResize="false"/>
                  </pic:nvPicPr>
                  <pic:blipFill>
                    <a:blip r:embed="prId11"/>
                    <a:stretch>
                      <a:fillRect/>
                    </a:stretch>
                  </pic:blipFill>
                  <pic:spPr>
                    <a:xfrm>
                      <a:off x="0" y="0"/>
                      <a:ext cx="1036320" cy="630555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“Opportunities &amp; Challenges for Women.” Northern Ohio Charitable Gift Planners, 29th Annual Planned Giving Day. September 24, 2020.</w:t>
      </w:r>
    </w:p>
    <w:p>
      <w:pPr>
        <w:pageBreakBefore w:val="false"/>
        <w:spacing w:before="631" w:after="0" w:line="359" w:lineRule="exact"/>
        <w:ind w:right="2160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Williams EK. </w: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u w:val="single"/>
          <w:vertAlign w:val="baseline"/>
          <w:lang w:val="en-US"/>
        </w:rPr>
        <w:t xml:space="preserve">"Estate Planning  Series – Estate and Gift Tax Reform. Part 3: The Proposals for Estate and Gift Tax Reform  Have Begun: Analysis and Considerations Regarding  Annual Gift Tax Exclusion."</w: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 May 19, 2021.</w:t>
      </w:r>
    </w:p>
    <w:p>
      <w:pPr>
        <w:pageBreakBefore w:val="false"/>
        <w:spacing w:before="0" w:after="0" w:line="352" w:lineRule="exact"/>
        <w:ind w:right="2160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pict>
          <v:shapetype id="_x0000_t9" coordsize="21600,21600" o:spt="202" path="m,l,21600r21600,l21600,xe">
            <v:stroke joinstyle="miter"/>
            <v:path gradientshapeok="t" o:connecttype="rect"/>
          </v:shapetype>
          <v:shape id="_x0000_s8" type="#_x0000_t9" filled="f" stroked="f" style="position:absolute;width:4.05pt;height:79.65pt;z-index:-992;margin-left:108.5pt;margin-top:502.1pt;mso-wrap-distance-top:22.6pt;mso-wrap-distance-bottom:135.7pt;mso-wrap-distance-left:83.35pt;mso-wrap-distance-right:8.9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0" w:after="0" w:line="1593" w:lineRule="exact"/>
                    <w:ind w:right="0" w:left="0"/>
                    <w:jc w:val="left"/>
                    <w:textAlignment w:val="baseline"/>
                  </w:pPr>
                  <w:r>
                    <w:drawing>
                      <wp:inline>
                        <wp:extent cx="51435" cy="1011555"/>
                        <wp:docPr name="Picture" id="12"/>
                        <a:graphic>
                          <a:graphicData uri="http://schemas.openxmlformats.org/drawingml/2006/picture">
                            <pic:pic>
                              <pic:nvPicPr>
                                <pic:cNvPr id="12" name="Picture"/>
                                <pic:cNvPicPr preferRelativeResize="false"/>
                              </pic:nvPicPr>
                              <pic:blipFill>
                                <a:blip r:embed="p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1435" cy="1011555"/>
                                </a:xfrm>
                                <a:prstGeom prst="rect"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Williams EK. </w: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u w:val="single"/>
          <w:vertAlign w:val="baseline"/>
          <w:lang w:val="en-US"/>
        </w:rPr>
        <w:t xml:space="preserve">"Estate Planning  Series – Estate and Gift Tax Reform. Part 2: The Proposals for Estate and Gift Tax Reform  Have Begun: Analysis and Considerations Regarding  Grantor Trusts."</w: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 April 28, 2021.</w:t>
      </w:r>
    </w:p>
    <w:p>
      <w:pPr>
        <w:pageBreakBefore w:val="false"/>
        <w:spacing w:before="0" w:after="0" w:line="362" w:lineRule="exact"/>
        <w:ind w:right="1728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Williams EK. </w: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u w:val="single"/>
          <w:vertAlign w:val="baseline"/>
          <w:lang w:val="en-US"/>
        </w:rPr>
        <w:t xml:space="preserve">"Estate Planning  Series – Estate and Gift Tax Reform. Part 1: The Proposals for Estate and Gift Tax Reform Have Begun: Analysis and Considerations Regarding  Lower Exemption Amounts."</w: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 April 14, 2021.</w:t>
      </w:r>
    </w:p>
    <w:p>
      <w:pPr>
        <w:pageBreakBefore w:val="false"/>
        <w:spacing w:before="0" w:after="2269" w:line="351" w:lineRule="exact"/>
        <w:ind w:right="2088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Williams EK. </w: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u w:val="single"/>
          <w:vertAlign w:val="baseline"/>
          <w:lang w:val="en-US"/>
        </w:rPr>
        <w:t xml:space="preserve">"Women’s History Month: Florence Ellinwood Allen – First Woman Elected to a  Judicial Office in the United  States."</w: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vertAlign w:val="baseline"/>
          <w:lang w:val="en-US"/>
        </w:rPr>
        <w:t xml:space="preserve"> March 29, 2021.</w:t>
      </w:r>
    </w:p>
    <w:p>
      <w:pPr>
        <w:pageBreakBefore w:val="false"/>
        <w:spacing w:before="11" w:after="455" w:line="665" w:lineRule="exact"/>
        <w:ind w:right="0" w:left="0" w:firstLine="0"/>
        <w:jc w:val="center"/>
        <w:textAlignment w:val="baseline"/>
        <w:rPr>
          <w:rFonts w:ascii="Tahoma" w:hAnsi="Tahoma" w:eastAsia="Tahoma"/>
          <w:strike w:val="false"/>
          <w:color w:val="000000"/>
          <w:spacing w:val="1"/>
          <w:w w:val="105"/>
          <w:sz w:val="56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1"/>
          <w:w w:val="105"/>
          <w:sz w:val="56"/>
          <w:vertAlign w:val="baseline"/>
          <w:lang w:val="en-US"/>
        </w:rPr>
        <w:t xml:space="preserve">SEND US A MESSAGE</w:t>
      </w:r>
    </w:p>
    <w:p>
      <w:pPr>
        <w:pageBreakBefore w:val="false"/>
        <w:spacing w:before="0" w:after="1415" w:line="360" w:lineRule="exact"/>
        <w:ind w:right="0" w:left="3168" w:firstLine="0"/>
        <w:jc w:val="right"/>
        <w:textAlignment w:val="baseline"/>
        <w:rPr>
          <w:rFonts w:ascii="Tahoma" w:hAnsi="Tahoma" w:eastAsia="Tahoma"/>
          <w:strike w:val="false"/>
          <w:color w:val="000000"/>
          <w:spacing w:val="33"/>
          <w:w w:val="100"/>
          <w:sz w:val="22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33"/>
          <w:w w:val="100"/>
          <w:sz w:val="22"/>
          <w:vertAlign w:val="baseline"/>
          <w:lang w:val="en-US"/>
        </w:rPr>
        <w:t xml:space="preserve">Our team of attorneys and paralegals understands what it means to be a trusted advisor. Sure, we provide legal counsel but we do so much more. We provide a business partnership, support, advice and protection to our clients who become our family. Get to know us better and decide for yourself.</w:t>
      </w:r>
    </w:p>
    <w:p>
      <w:pPr>
        <w:spacing w:before="0" w:after="1415" w:line="360" w:lineRule="exact"/>
        <w:sectPr>
          <w:type w:val="nextPage"/>
          <w:pgSz w:w="16858" w:h="23842" w:orient="portrait"/>
          <w:pgMar w:bottom="121" w:top="480" w:right="480" w:left="503" w:header="720" w:footer="720"/>
          <w:titlePg w:val="false"/>
          <w:textDirection w:val="lrTb"/>
        </w:sectPr>
      </w:pPr>
    </w:p>
    <w:p>
      <w:pPr>
        <w:pageBreakBefore w:val="false"/>
        <w:spacing w:before="0" w:after="0" w:line="305" w:lineRule="exact"/>
        <w:ind w:right="0" w:left="0" w:firstLine="0"/>
        <w:jc w:val="left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u w:val="single"/>
          <w:vertAlign w:val="baseline"/>
          <w:lang w:val="en-US"/>
        </w:rPr>
      </w:pPr>
      <w:r>
        <w:pict>
          <v:shapetype id="_x0000_t10" coordsize="21600,21600" o:spt="202" path="m,l,21600r21600,l21600,xe">
            <v:stroke joinstyle="miter"/>
            <v:path gradientshapeok="t" o:connecttype="rect"/>
          </v:shapetype>
          <v:shape id="_x0000_s9" type="#_x0000_t10" filled="f" stroked="f" style="position:absolute;width:264.75pt;height:36.6pt;z-index:-991;margin-left:512.15pt;margin-top:921.5pt;mso-wrap-distance-left:0pt;mso-wrap-distance-right:0pt;mso-position-horizontal-relative:page;mso-position-vertical-relative:page">
            <w10:wrap type="square"/>
            <v:fill opacity="1" o:opacity2="1" recolor="f" rotate="f" type="solid"/>
            <v:textbox inset="0pt, 0pt, 0pt, 0pt">
              <w:txbxContent/>
            </v:textbox>
          </v:shape>
        </w:pict>
      </w:r>
      <w:r>
        <w:pict>
          <v:shapetype id="_x0000_t11" coordsize="21600,21600" o:spt="202" path="m,l,21600r21600,l21600,xe">
            <v:stroke joinstyle="miter"/>
            <v:path gradientshapeok="t" o:connecttype="rect"/>
          </v:shapetype>
          <v:shape id="_x0000_s10" type="#_x0000_t11" filled="f" stroked="f" style="position:absolute;width:71.55pt;height:89.8pt;z-index:-990;margin-left:25.15pt;margin-top:846.7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1340" w:after="221" w:line="235" w:lineRule="exact"/>
                    <w:ind w:right="235" w:left="961"/>
                    <w:jc w:val="left"/>
                    <w:textAlignment w:val="baseline"/>
                  </w:pPr>
                  <w:r>
                    <w:drawing>
                      <wp:inline>
                        <wp:extent cx="149225" cy="149225"/>
                        <wp:docPr name="Picture" id="13"/>
                        <a:graphic>
                          <a:graphicData uri="http://schemas.openxmlformats.org/drawingml/2006/picture">
                            <pic:pic>
                              <pic:nvPicPr>
                                <pic:cNvPr id="13" name="Picture"/>
                                <pic:cNvPicPr preferRelativeResize="false"/>
                              </pic:nvPicPr>
                              <pic:blipFill>
                                <a:blip r:embed="prId1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9225" cy="149225"/>
                                </a:xfrm>
                                <a:prstGeom prst="rect"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pict>
          <v:shapetype id="_x0000_t12" coordsize="21600,21600" o:spt="202" path="m,l,21600r21600,l21600,xe">
            <v:stroke joinstyle="miter"/>
            <v:path gradientshapeok="t" o:connecttype="rect"/>
          </v:shapetype>
          <v:shape id="_x0000_s11" type="#_x0000_t12" filled="f" stroked="f" style="position:absolute;width:42.05pt;height:89.3pt;z-index:-989;margin-left:192.2pt;margin-top:846.7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1340" w:after="211" w:line="235" w:lineRule="exact"/>
                    <w:ind w:right="63" w:left="543"/>
                    <w:jc w:val="left"/>
                    <w:textAlignment w:val="baseline"/>
                  </w:pPr>
                  <w:r>
                    <w:drawing>
                      <wp:inline>
                        <wp:extent cx="149225" cy="149225"/>
                        <wp:docPr name="Picture" id="14"/>
                        <a:graphic>
                          <a:graphicData uri="http://schemas.openxmlformats.org/drawingml/2006/picture">
                            <pic:pic>
                              <pic:nvPicPr>
                                <pic:cNvPr id="14" name="Picture"/>
                                <pic:cNvPicPr preferRelativeResize="false"/>
                              </pic:nvPicPr>
                              <pic:blipFill>
                                <a:blip r:embed="prId1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9225" cy="149225"/>
                                </a:xfrm>
                                <a:prstGeom prst="rect"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pict>
          <v:shapetype id="_x0000_t13" coordsize="21600,21600" o:spt="202" path="m,l,21600r21600,l21600,xe">
            <v:stroke joinstyle="miter"/>
            <v:path gradientshapeok="t" o:connecttype="rect"/>
          </v:shapetype>
          <v:shape id="_x0000_s12" type="#_x0000_t13" filled="f" stroked="f" style="position:absolute;width:42.3pt;height:89.8pt;z-index:-988;margin-left:341.95pt;margin-top:846.7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1340" w:after="221" w:line="235" w:lineRule="exact"/>
                    <w:ind w:right="125" w:left="486"/>
                    <w:jc w:val="left"/>
                    <w:textAlignment w:val="baseline"/>
                  </w:pPr>
                  <w:r>
                    <w:drawing>
                      <wp:inline>
                        <wp:extent cx="149225" cy="149225"/>
                        <wp:docPr name="Picture" id="15"/>
                        <a:graphic>
                          <a:graphicData uri="http://schemas.openxmlformats.org/drawingml/2006/picture">
                            <pic:pic>
                              <pic:nvPicPr>
                                <pic:cNvPr id="15" name="Picture"/>
                                <pic:cNvPicPr preferRelativeResize="false"/>
                              </pic:nvPicPr>
                              <pic:blipFill>
                                <a:blip r:embed="prId1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9225" cy="149225"/>
                                </a:xfrm>
                                <a:prstGeom prst="rect"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pict>
          <v:shapetype id="_x0000_t14" coordsize="21600,21600" o:spt="202" path="m,l,21600r21600,l21600,xe">
            <v:stroke joinstyle="miter"/>
            <v:path gradientshapeok="t" o:connecttype="rect"/>
          </v:shapetype>
          <v:shape id="_x0000_s13" type="#_x0000_t14" filled="f" stroked="f" style="position:absolute;width:74.15pt;height:15.95pt;z-index:-987;margin-left:542.9pt;margin-top:921.5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80" w:after="0" w:line="238" w:lineRule="exact"/>
                    <w:ind w:right="0" w:left="0" w:firstLine="0"/>
                    <w:jc w:val="right"/>
                    <w:textAlignment w:val="baseline"/>
                    <w:rPr>
                      <w:rFonts w:ascii="Tahoma" w:hAnsi="Tahoma" w:eastAsia="Tahoma"/>
                      <w:strike w:val="false"/>
                      <w:color w:val="000000"/>
                      <w:spacing w:val="-3"/>
                      <w:w w:val="100"/>
                      <w:sz w:val="22"/>
                      <w:u w:val="single"/>
                      <w:vertAlign w:val="baseline"/>
                      <w:lang w:val="en-US"/>
                    </w:rPr>
                  </w:pPr>
                  <w:r>
                    <w:rPr>
                      <w:rFonts w:ascii="Tahoma" w:hAnsi="Tahoma" w:eastAsia="Tahoma"/>
                      <w:strike w:val="false"/>
                      <w:color w:val="000000"/>
                      <w:spacing w:val="-3"/>
                      <w:w w:val="100"/>
                      <w:sz w:val="22"/>
                      <w:u w:val="single"/>
                      <w:vertAlign w:val="baseline"/>
                      <w:lang w:val="en-US"/>
                    </w:rPr>
                    <w:t xml:space="preserve">Ohio State Bar</w:t>
                  </w:r>
                </w:p>
              </w:txbxContent>
            </v:textbox>
          </v:shape>
        </w:pict>
      </w:r>
      <w:r>
        <w:pict>
          <v:shapetype id="_x0000_t15" coordsize="21600,21600" o:spt="202" path="m,l,21600r21600,l21600,xe">
            <v:stroke joinstyle="miter"/>
            <v:path gradientshapeok="t" o:connecttype="rect"/>
          </v:shapetype>
          <v:shape id="_x0000_s14" type="#_x0000_t15" filled="f" stroked="f" style="position:absolute;width:99.85pt;height:8.15pt;z-index:-986;margin-left:677.05pt;margin-top:937.45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tabs>
                      <w:tab w:val="left" w:leader="underscore" w:pos="989"/>
                      <w:tab w:val="right" w:leader="underscore" w:pos="1997"/>
                    </w:tabs>
                    <w:spacing w:before="0" w:after="0" w:line="173" w:lineRule="exact"/>
                    <w:ind w:right="0" w:left="2664" w:firstLine="0"/>
                    <w:jc w:val="left"/>
                    <w:textAlignment w:val="baseline"/>
                    <w:rPr>
                      <w:rFonts w:ascii="Tahoma" w:hAnsi="Tahoma" w:eastAsia="Tahoma"/>
                      <w:strike w:val="false"/>
                      <w:color w:val="000000"/>
                      <w:spacing w:val="-23"/>
                      <w:w w:val="100"/>
                      <w:sz w:val="22"/>
                      <w:vertAlign w:val="baseline"/>
                      <w:lang w:val="en-US"/>
                    </w:rPr>
                  </w:pPr>
                  <w:r>
                    <w:rPr>
                      <w:rFonts w:ascii="Tahoma" w:hAnsi="Tahoma" w:eastAsia="Tahoma"/>
                      <w:strike w:val="false"/>
                      <w:color w:val="000000"/>
                      <w:spacing w:val="-23"/>
                      <w:w w:val="100"/>
                      <w:sz w:val="22"/>
                      <w:vertAlign w:val="baseline"/>
                      <w:lang w:val="en-US"/>
                    </w:rPr>
                    <w:t xml:space="preserve">Super	</w:t>
                  </w:r>
                  <w:r>
                    <w:rPr>
                      <w:rFonts w:ascii="Tahoma" w:hAnsi="Tahoma" w:eastAsia="Tahoma"/>
                      <w:strike w:val="false"/>
                      <w:color w:val="000000"/>
                      <w:spacing w:val="-23"/>
                      <w:w w:val="100"/>
                      <w:sz w:val="22"/>
                      <w:vertAlign w:val="baseline"/>
                      <w:lang w:val="en-US"/>
                    </w:rPr>
                    <w:t xml:space="preserve">Lawyers	</w:t>
                  </w:r>
                  <w:r>
                    <w:rPr>
                      <w:rFonts w:ascii="Tahoma" w:hAnsi="Tahoma" w:eastAsia="Tahoma"/>
                      <w:strike w:val="false"/>
                      <w:color w:val="000000"/>
                      <w:spacing w:val="-23"/>
                      <w:w w:val="100"/>
                      <w:sz w:val="22"/>
                      <w:vertAlign w:val="baseline"/>
                      <w:lang w:val="en-US"/>
                    </w:rPr>
                    <w:t xml:space="preserve">2021</w:t>
                  </w:r>
                </w:p>
              </w:txbxContent>
            </v:textbox>
          </v:shape>
        </w:pict>
      </w:r>
      <w:r>
        <w:pict>
          <v:shapetype id="_x0000_t16" coordsize="21600,21600" o:spt="202" path="m,l,21600r21600,l21600,xe">
            <v:stroke joinstyle="miter"/>
            <v:path gradientshapeok="t" o:connecttype="rect"/>
          </v:shapetype>
          <v:shape id="_x0000_s15" type="#_x0000_t16" filled="f" stroked="f" style="position:absolute;width:234pt;height:11.6pt;z-index:-985;margin-left:542.9pt;margin-top:945.6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0" w:after="0" w:line="215" w:lineRule="exact"/>
                    <w:ind w:right="0" w:left="72" w:firstLine="0"/>
                    <w:jc w:val="left"/>
                    <w:textAlignment w:val="baseline"/>
                    <w:rPr>
                      <w:rFonts w:ascii="Tahoma" w:hAnsi="Tahoma" w:eastAsia="Tahoma"/>
                      <w:strike w:val="false"/>
                      <w:color w:val="000000"/>
                      <w:spacing w:val="3"/>
                      <w:w w:val="100"/>
                      <w:sz w:val="22"/>
                      <w:u w:val="single"/>
                      <w:vertAlign w:val="baseline"/>
                      <w:lang w:val="en-US"/>
                    </w:rPr>
                  </w:pPr>
                  <w:r>
                    <w:rPr>
                      <w:rFonts w:ascii="Tahoma" w:hAnsi="Tahoma" w:eastAsia="Tahoma"/>
                      <w:strike w:val="false"/>
                      <w:color w:val="000000"/>
                      <w:spacing w:val="3"/>
                      <w:w w:val="100"/>
                      <w:sz w:val="22"/>
                      <w:u w:val="single"/>
                      <w:vertAlign w:val="baseline"/>
                      <w:lang w:val="en-US"/>
                    </w:rPr>
                    <w:t xml:space="preserve">Association </w:t>
                  </w:r>
                  <w:r>
                    <w:rPr>
                      <w:rFonts w:ascii="Tahoma" w:hAnsi="Tahoma" w:eastAsia="Tahoma"/>
                      <w:strike w:val="false"/>
                      <w:color w:val="000000"/>
                      <w:spacing w:val="3"/>
                      <w:w w:val="100"/>
                      <w:sz w:val="22"/>
                      <w:vertAlign w:val="baseline"/>
                      <w:lang w:val="en-US"/>
                    </w:rPr>
                    <w:t xml:space="preserve">
</w:t>
                  </w:r>
                </w:p>
              </w:txbxContent>
            </v:textbox>
          </v:shape>
        </w:pict>
      </w:r>
      <w:r>
        <w:pict>
          <v:shapetype id="_x0000_t17" coordsize="21600,21600" o:spt="202" path="m,l,21600r21600,l21600,xe">
            <v:stroke joinstyle="miter"/>
            <v:path gradientshapeok="t" o:connecttype="rect"/>
          </v:shapetype>
          <v:shape id="_x0000_s16" type="#_x0000_t17" filled="f" stroked="f" style="position:absolute;width:12pt;height:13.55pt;z-index:-984;margin-left:512.15pt;margin-top:921.5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36" w:after="0" w:line="235" w:lineRule="exact"/>
                    <w:ind w:right="0" w:left="0"/>
                    <w:jc w:val="left"/>
                    <w:textAlignment w:val="baseline"/>
                  </w:pPr>
                  <w:r>
                    <w:drawing>
                      <wp:inline>
                        <wp:extent cx="152400" cy="149225"/>
                        <wp:docPr name="Picture" id="16"/>
                        <a:graphic>
                          <a:graphicData uri="http://schemas.openxmlformats.org/drawingml/2006/picture">
                            <pic:pic>
                              <pic:nvPicPr>
                                <pic:cNvPr id="16" name="Picture"/>
                                <pic:cNvPicPr preferRelativeResize="false"/>
                              </pic:nvPicPr>
                              <pic:blipFill>
                                <a:blip r:embed="prId1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2400" cy="149225"/>
                                </a:xfrm>
                                <a:prstGeom prst="rect"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pict>
          <v:shapetype id="_x0000_t18" coordsize="21600,21600" o:spt="202" path="m,l,21600r21600,l21600,xe">
            <v:stroke joinstyle="miter"/>
            <v:path gradientshapeok="t" o:connecttype="rect"/>
          </v:shapetype>
          <v:shape id="_x0000_s17" type="#_x0000_t18" filled="f" stroked="f" style="position:absolute;width:60pt;height:24.1pt;z-index:-983;margin-left:617.05pt;margin-top:921.5pt;mso-wrap-distance-left:0pt;mso-wrap-distance-right:0pt;mso-position-horizontal-relative:page;mso-position-vertical-relative:page">
            <w10:wrap type="square" side="both"/>
            <v:fill opacity="1" o:opacity2="1" recolor="f" rotate="f" type="solid"/>
            <v:textbox inset="0pt, 0pt, 0pt, 0pt">
              <w:txbxContent>
                <w:p>
                  <w:pPr>
                    <w:pageBreakBefore w:val="false"/>
                    <w:spacing w:before="228" w:after="19" w:line="235" w:lineRule="exact"/>
                    <w:ind w:right="5" w:left="960"/>
                    <w:jc w:val="left"/>
                    <w:textAlignment w:val="baseline"/>
                  </w:pPr>
                  <w:r>
                    <w:drawing>
                      <wp:inline>
                        <wp:extent cx="149225" cy="149225"/>
                        <wp:docPr name="Picture" id="17"/>
                        <a:graphic>
                          <a:graphicData uri="http://schemas.openxmlformats.org/drawingml/2006/picture">
                            <pic:pic>
                              <pic:nvPicPr>
                                <pic:cNvPr id="17" name="Picture"/>
                                <pic:cNvPicPr preferRelativeResize="false"/>
                              </pic:nvPicPr>
                              <pic:blipFill>
                                <a:blip r:embed="prId1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9225" cy="149225"/>
                                </a:xfrm>
                                <a:prstGeom prst="rect"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u w:val="single"/>
          <w:vertAlign w:val="baseline"/>
          <w:lang w:val="en-US"/>
        </w:rPr>
        <w:t xml:space="preserve">Best Lawyers Best  Law Firms U.S. News</w:t>
      </w:r>
    </w:p>
    <w:p>
      <w:pPr>
        <w:pageBreakBefore w:val="false"/>
        <w:spacing w:before="76" w:after="0" w:line="279" w:lineRule="exact"/>
        <w:ind w:right="0" w:left="0" w:firstLine="0"/>
        <w:jc w:val="center"/>
        <w:textAlignment w:val="baseline"/>
        <w:rPr>
          <w:rFonts w:ascii="Tahoma" w:hAnsi="Tahoma" w:eastAsia="Tahoma"/>
          <w:strike w:val="false"/>
          <w:color w:val="000000"/>
          <w:spacing w:val="9"/>
          <w:w w:val="100"/>
          <w:sz w:val="22"/>
          <w:u w:val="single"/>
          <w:vertAlign w:val="baseline"/>
          <w:lang w:val="en-US"/>
        </w:rPr>
      </w:pPr>
      <w:r>
        <w:rPr>
          <w:rFonts w:ascii="Tahoma" w:hAnsi="Tahoma" w:eastAsia="Tahoma"/>
          <w:strike w:val="false"/>
          <w:color w:val="000000"/>
          <w:spacing w:val="9"/>
          <w:w w:val="100"/>
          <w:sz w:val="22"/>
          <w:u w:val="single"/>
          <w:vertAlign w:val="baseline"/>
          <w:lang w:val="en-US"/>
        </w:rPr>
        <w:t xml:space="preserve">2022 </w:t>
      </w:r>
    </w:p>
    <w:p>
      <w:pPr>
        <w:pageBreakBefore w:val="false"/>
        <w:spacing w:before="0" w:after="0" w:line="322" w:lineRule="exact"/>
        <w:ind w:right="0" w:left="144" w:hanging="144"/>
        <w:jc w:val="left"/>
        <w:textAlignment w:val="baseline"/>
        <w:rPr>
          <w:rFonts w:ascii="Tahoma" w:hAnsi="Tahoma" w:eastAsia="Tahoma"/>
          <w:strike w:val="false"/>
          <w:color w:val="000000"/>
          <w:spacing w:val="0"/>
          <w:w w:val="100"/>
          <w:sz w:val="22"/>
          <w:u w:val="single"/>
          <w:vertAlign w:val="baseline"/>
          <w:lang w:val="en-US"/>
        </w:rPr>
      </w:pPr>
      <w:r>
        <w:br w:type="column"/>
      </w:r>
      <w:r>
        <w:rPr>
          <w:rFonts w:ascii="Tahoma" w:hAnsi="Tahoma" w:eastAsia="Tahoma"/>
          <w:strike w:val="false"/>
          <w:color w:val="000000"/>
          <w:spacing w:val="0"/>
          <w:w w:val="100"/>
          <w:sz w:val="22"/>
          <w:u w:val="single"/>
          <w:vertAlign w:val="baseline"/>
          <w:lang w:val="en-US"/>
        </w:rPr>
        <w:t xml:space="preserve">2022 Wickens Herzer Panza Recognized by Best Lawyers </w:t>
      </w:r>
    </w:p>
    <w:p>
      <w:pPr>
        <w:pageBreakBefore w:val="false"/>
        <w:spacing w:before="0" w:after="3" w:line="322" w:lineRule="exact"/>
        <w:ind w:right="0" w:left="288" w:hanging="288"/>
        <w:jc w:val="left"/>
        <w:textAlignment w:val="baseline"/>
        <w:rPr>
          <w:rFonts w:ascii="Tahoma" w:hAnsi="Tahoma" w:eastAsia="Tahoma"/>
          <w:strike w:val="false"/>
          <w:color w:val="000000"/>
          <w:spacing w:val="-7"/>
          <w:w w:val="100"/>
          <w:sz w:val="22"/>
          <w:u w:val="single"/>
          <w:vertAlign w:val="baseline"/>
          <w:lang w:val="en-US"/>
        </w:rPr>
      </w:pPr>
      <w:r>
        <w:br w:type="column"/>
      </w:r>
      <w:r>
        <w:rPr>
          <w:rFonts w:ascii="Tahoma" w:hAnsi="Tahoma" w:eastAsia="Tahoma"/>
          <w:strike w:val="false"/>
          <w:color w:val="000000"/>
          <w:spacing w:val="-7"/>
          <w:w w:val="100"/>
          <w:sz w:val="22"/>
          <w:u w:val="single"/>
          <w:vertAlign w:val="baseline"/>
          <w:lang w:val="en-US"/>
        </w:rPr>
        <w:t xml:space="preserve">Arthur E. Gibbs Best Lawyers 2022 Lawyer Of The Year</w:t>
      </w:r>
    </w:p>
    <w:p>
      <w:pPr>
        <w:spacing w:before="0" w:after="3" w:line="322" w:lineRule="exact"/>
        <w:sectPr>
          <w:type w:val="continuous"/>
          <w:pgSz w:w="16858" w:h="23842" w:orient="portrait"/>
          <w:pgMar w:bottom="121" w:top="480" w:right="7151" w:left="1584" w:header="720" w:footer="720"/>
          <w:cols w:sep="0" w:num="3" w:space="0" w:equalWidth="0">
            <w:col w:w="2260" w:space="735"/>
            <w:col w:w="2260" w:space="608"/>
            <w:col w:w="2260" w:space="0"/>
          </w:cols>
          <w:titlePg w:val="false"/>
          <w:textDirection w:val="lrTb"/>
        </w:sectPr>
      </w:pPr>
    </w:p>
    <w:p>
      <w:pPr>
        <w:pageBreakBefore w:val="false"/>
        <w:tabs>
          <w:tab w:val="right" w:leader="none" w:pos="15768"/>
        </w:tabs>
        <w:spacing w:before="4032" w:after="0" w:line="172" w:lineRule="exact"/>
        <w:ind w:right="0" w:left="0" w:firstLine="0"/>
        <w:jc w:val="left"/>
        <w:textAlignment w:val="baseline"/>
        <w:rPr>
          <w:rFonts w:ascii="Arial" w:hAnsi="Arial" w:eastAsia="Arial"/>
          <w:strike w:val="false"/>
          <w:color w:val="000000"/>
          <w:spacing w:val="0"/>
          <w:w w:val="100"/>
          <w:sz w:val="16"/>
          <w:vertAlign w:val="baseline"/>
          <w:lang w:val="en-US"/>
        </w:rPr>
      </w:pPr>
      <w:hyperlink r:id="dhId2">
        <w:r>
          <w:rPr>
            <w:rFonts w:ascii="Arial" w:hAnsi="Arial" w:eastAsia="Arial"/>
            <w:strike w:val="false"/>
            <w:color w:val="0000FF"/>
            <w:spacing w:val="0"/>
            <w:w w:val="100"/>
            <w:sz w:val="16"/>
            <w:u w:val="single"/>
            <w:vertAlign w:val="baseline"/>
            <w:lang w:val="en-US"/>
          </w:rPr>
          <w:t xml:space="preserve">https://www.wickenslaw.com/team-member/erica-k-williams-esq/</w:t>
        </w:r>
      </w:hyperlink>
      <w:r>
        <w:rPr>
          <w:rFonts w:ascii="Arial" w:hAnsi="Arial" w:eastAsia="Arial"/>
          <w:strike w:val="false"/>
          <w:color w:val="000000"/>
          <w:spacing w:val="0"/>
          <w:w w:val="100"/>
          <w:sz w:val="16"/>
          <w:vertAlign w:val="baseline"/>
          <w:lang w:val="en-US"/>
        </w:rPr>
        <w:tab/>
      </w:r>
      <w:r>
        <w:rPr>
          <w:rFonts w:ascii="Arial" w:hAnsi="Arial" w:eastAsia="Arial"/>
          <w:strike w:val="false"/>
          <w:color w:val="000000"/>
          <w:spacing w:val="0"/>
          <w:w w:val="100"/>
          <w:sz w:val="16"/>
          <w:vertAlign w:val="baseline"/>
          <w:lang w:val="en-US"/>
        </w:rPr>
        <w:t xml:space="preserve">2/2</w:t>
      </w:r>
    </w:p>
    <w:sectPr>
      <w:type w:val="continuous"/>
      <w:pgSz w:w="16858" w:h="23842" w:orient="portrait"/>
      <w:pgMar w:bottom="121" w:top="480" w:right="480" w:left="538" w:header="720" w:footer="720"/>
      <w:titlePg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Arial">
    <w:charset w:val="00"/>
    <w:pitch w:val="variable"/>
    <w:family w:val="swiss"/>
    <w:panose1 w:val="02020603050405020304"/>
  </w:font>
  <w:font w:name="Tahoma">
    <w:charset w:val="00"/>
    <w:pitch w:val="variable"/>
    <w:family w:val="swiss"/>
    <w:panose1 w:val="02020603050405020304"/>
  </w:font>
  <w:font w:name="Times New Roman">
    <w:charset w:val="00"/>
    <w:pitch w:val="variable"/>
    <w:panose1 w:val="02020603050405020304"/>
  </w:font>
</w:fonts>
</file>

<file path=word/numbering.xml><?xml version="1.0" encoding="utf-8"?>
<w:numbering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compat>
    <w:shapeLayoutLikeWW8/>
    <w:doNotUseHTMLParagraphAutoSpacing/>
    <w:applyBreakingRules/>
    <w:useFELayout/>
    <w:doNotUseIndentAsNumberingTabStop/>
    <w:compatSetting w:val="14" w:uri="http://schemas.microsoft.com/office/word" w:name="compatibilityMode"/>
  </w:compat>
</w:settings>
</file>

<file path=word/styles.xml><?xml version="1.0" encoding="utf-8"?>
<w:style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docDefaults>
    <w:rPrDefault>
      <w:rPr>
        <w:rFonts w:ascii="Times New Roman" w:hAnsi="Times New Roman" w:eastAsia="PMingLiU" w:cs="Times New Roman"/>
        <w:sz w:val="22"/>
        <w:szCs w:val="22"/>
        <w:lang w:val="en-US" w:eastAsia="en-US" w:bidi="ar-SA"/>
      </w:rPr>
    </w:rPrDefault>
    <w:pPrDefault/>
  </w:docDefaults>
  <w:style w:styleId="Normal" w:default="1" w:type="paragraph">
    <w:name w:val="Normal"/>
  </w:style>
</w:styles>
</file>

<file path=word/_rels/document.xml.rels><Relationships xmlns="http://schemas.openxmlformats.org/package/2006/relationships"><Relationship Id="nId" Type="http://schemas.openxmlformats.org/officeDocument/2006/relationships/numbering" Target="numbering.xml"/><Relationship Id="fId" Type="http://schemas.openxmlformats.org/wordprocessingml/2006/fontTable" Target="fontTable.xml"/><Relationship Id="dhId1" Type="http://schemas.openxmlformats.org/officeDocument/2006/relationships/hyperlink" TargetMode="External" Target="mailto:EWilliams@WickensLaw.com"/><Relationship Id="dhId2" Type="http://schemas.openxmlformats.org/officeDocument/2006/relationships/hyperlink" TargetMode="External" Target="https://www.wickenslaw.com/team-member/erica-k-williams-esq/"/><Relationship Id="prId1" Type="http://schemas.openxmlformats.org/officeDocument/2006/relationships/image" Target="media/image1.jpg"/><Relationship Id="prId2" Type="http://schemas.openxmlformats.org/officeDocument/2006/relationships/image" Target="media/image2.jpg"/><Relationship Id="prId3" Type="http://schemas.openxmlformats.org/officeDocument/2006/relationships/image" Target="media/image3.jpg"/><Relationship Id="prId4" Type="http://schemas.openxmlformats.org/officeDocument/2006/relationships/image" Target="media/image4.jpg"/><Relationship Id="prId5" Type="http://schemas.openxmlformats.org/officeDocument/2006/relationships/image" Target="media/image5.jpg"/><Relationship Id="prId6" Type="http://schemas.openxmlformats.org/officeDocument/2006/relationships/image" Target="media/image6.jpg"/><Relationship Id="prId7" Type="http://schemas.openxmlformats.org/officeDocument/2006/relationships/image" Target="media/image7.png"/><Relationship Id="prId8" Type="http://schemas.openxmlformats.org/officeDocument/2006/relationships/image" Target="media/image8.png"/><Relationship Id="prId9" Type="http://schemas.openxmlformats.org/officeDocument/2006/relationships/image" Target="media/image9.png"/><Relationship Id="prId10" Type="http://schemas.openxmlformats.org/officeDocument/2006/relationships/image" Target="media/image10.png"/><Relationship Id="prId11" Type="http://schemas.openxmlformats.org/officeDocument/2006/relationships/image" Target="media/image11.png"/><Relationship Id="prId12" Type="http://schemas.openxmlformats.org/officeDocument/2006/relationships/image" Target="media/image12.png"/><Relationship Id="prId13" Type="http://schemas.openxmlformats.org/officeDocument/2006/relationships/image" Target="media/image13.png"/><Relationship Id="prId14" Type="http://schemas.openxmlformats.org/officeDocument/2006/relationships/image" Target="media/image14.png"/><Relationship Id="prId15" Type="http://schemas.openxmlformats.org/officeDocument/2006/relationships/image" Target="media/image15.png"/><Relationship Id="prId16" Type="http://schemas.openxmlformats.org/officeDocument/2006/relationships/image" Target="media/image16.png"/><Relationship Id="prId17" Type="http://schemas.openxmlformats.org/officeDocument/2006/relationships/image" Target="media/image17.png"/><Relationship Id="styleId" Type="http://schemas.openxmlformats.org/officeDocument/2006/relationships/styles" Target="styles.xml"/><Relationship Id="settingId" Type="http://schemas.openxmlformats.org/officeDocument/2006/relationships/settings" Target="settings.xml"/></Relationships>
</file>

<file path=docProps/core.xml><?xml version="1.0" encoding="utf-8"?>
<cp:corePropertie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/>
</file>